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5FF5">
      <w:pPr>
        <w:tabs>
          <w:tab w:val="left" w:pos="284"/>
          <w:tab w:val="left" w:pos="709"/>
        </w:tabs>
        <w:jc w:val="center"/>
        <w:outlineLvl w:val="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ВОРОНЕЖСКАЯ ОБЛАСТЬ</w:t>
      </w:r>
    </w:p>
    <w:p w14:paraId="4E31BEE6">
      <w:pPr>
        <w:tabs>
          <w:tab w:val="left" w:pos="284"/>
          <w:tab w:val="left" w:pos="709"/>
        </w:tabs>
        <w:jc w:val="center"/>
        <w:outlineLvl w:val="6"/>
        <w:rPr>
          <w:rFonts w:hint="default"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ТЕРНОВСКИЙ</w:t>
      </w:r>
      <w:r>
        <w:rPr>
          <w:rFonts w:hint="default" w:eastAsia="Times New Roman"/>
          <w:b/>
          <w:sz w:val="28"/>
          <w:szCs w:val="28"/>
          <w:lang w:val="ru-RU"/>
        </w:rPr>
        <w:t xml:space="preserve"> МУНИЦИПАЛЬНЫЙ </w:t>
      </w:r>
      <w:bookmarkStart w:id="0" w:name="_GoBack"/>
      <w:bookmarkEnd w:id="0"/>
      <w:r>
        <w:rPr>
          <w:rFonts w:hint="default" w:eastAsia="Times New Roman"/>
          <w:b/>
          <w:sz w:val="28"/>
          <w:szCs w:val="28"/>
          <w:lang w:val="ru-RU"/>
        </w:rPr>
        <w:t>РАЙОН</w:t>
      </w:r>
    </w:p>
    <w:p w14:paraId="4E19BEE0">
      <w:pPr>
        <w:tabs>
          <w:tab w:val="left" w:pos="284"/>
        </w:tabs>
        <w:jc w:val="center"/>
        <w:outlineLvl w:val="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>УЧАСТКОВАЯ</w:t>
      </w:r>
      <w:r>
        <w:rPr>
          <w:rFonts w:hint="default"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ИЗБИРАТЕЛЬНАЯ КОМИССИЯ  </w:t>
      </w:r>
    </w:p>
    <w:p w14:paraId="0AD71366">
      <w:pPr>
        <w:tabs>
          <w:tab w:val="left" w:pos="284"/>
        </w:tabs>
        <w:jc w:val="center"/>
        <w:outlineLvl w:val="6"/>
        <w:rPr>
          <w:rFonts w:hint="default"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ИЗБИРАТЕЛЬНОГО</w:t>
      </w:r>
      <w:r>
        <w:rPr>
          <w:rFonts w:hint="default" w:eastAsia="Times New Roman"/>
          <w:b/>
          <w:sz w:val="28"/>
          <w:szCs w:val="28"/>
          <w:lang w:val="ru-RU"/>
        </w:rPr>
        <w:t xml:space="preserve"> УЧАСТКА № 37/08</w:t>
      </w:r>
    </w:p>
    <w:p w14:paraId="33C0BEC5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14:paraId="2EE7B50A">
      <w:pPr>
        <w:widowControl w:val="0"/>
        <w:tabs>
          <w:tab w:val="right" w:pos="9356"/>
        </w:tabs>
        <w:jc w:val="both"/>
        <w:rPr>
          <w:rFonts w:hint="default" w:eastAsia="Times New Roman"/>
          <w:sz w:val="28"/>
          <w:szCs w:val="28"/>
          <w:lang w:val="ru-RU"/>
        </w:rPr>
      </w:pPr>
      <w:r>
        <w:rPr>
          <w:rFonts w:hint="default" w:eastAsia="Times New Roman"/>
          <w:sz w:val="28"/>
          <w:szCs w:val="28"/>
          <w:lang w:val="ru-RU"/>
        </w:rPr>
        <w:t>26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июля</w:t>
      </w:r>
      <w:r>
        <w:rPr>
          <w:rFonts w:eastAsia="Times New Roman"/>
          <w:sz w:val="28"/>
          <w:szCs w:val="28"/>
        </w:rPr>
        <w:t xml:space="preserve"> 2024 года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№ </w:t>
      </w:r>
      <w:r>
        <w:rPr>
          <w:rFonts w:hint="default" w:eastAsia="Times New Roman"/>
          <w:color w:val="000000"/>
          <w:sz w:val="28"/>
          <w:szCs w:val="28"/>
          <w:lang w:val="ru-RU"/>
        </w:rPr>
        <w:t>26/1</w:t>
      </w:r>
    </w:p>
    <w:p w14:paraId="31E95706">
      <w:pPr>
        <w:widowControl w:val="0"/>
        <w:tabs>
          <w:tab w:val="right" w:pos="935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val="ru-RU"/>
        </w:rPr>
        <w:t>Дубровка</w:t>
      </w:r>
    </w:p>
    <w:p w14:paraId="207F8CBB">
      <w:pPr>
        <w:ind w:firstLine="709"/>
        <w:jc w:val="center"/>
        <w:rPr>
          <w:b/>
          <w:sz w:val="28"/>
          <w:szCs w:val="28"/>
        </w:rPr>
      </w:pPr>
    </w:p>
    <w:p w14:paraId="4DFBCD52">
      <w:pPr>
        <w:pStyle w:val="6"/>
        <w:spacing w:after="0"/>
        <w:ind w:firstLine="851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  <w:lang w:val="ru-RU"/>
        </w:rPr>
        <w:t>Участковой</w:t>
      </w:r>
      <w:r>
        <w:rPr>
          <w:rFonts w:hint="default"/>
          <w:b/>
          <w:bCs/>
          <w:sz w:val="28"/>
          <w:szCs w:val="28"/>
          <w:lang w:val="ru-RU"/>
        </w:rPr>
        <w:t xml:space="preserve"> избирательной</w:t>
      </w:r>
      <w:r>
        <w:rPr>
          <w:b/>
          <w:bCs/>
          <w:sz w:val="28"/>
          <w:szCs w:val="28"/>
        </w:rPr>
        <w:t xml:space="preserve"> комиссии </w:t>
      </w:r>
      <w:r>
        <w:rPr>
          <w:b/>
          <w:bCs/>
          <w:sz w:val="28"/>
          <w:szCs w:val="28"/>
          <w:lang w:val="ru-RU"/>
        </w:rPr>
        <w:t>избирательного</w:t>
      </w:r>
      <w:r>
        <w:rPr>
          <w:rFonts w:hint="default"/>
          <w:b/>
          <w:bCs/>
          <w:sz w:val="28"/>
          <w:szCs w:val="28"/>
          <w:lang w:val="ru-RU"/>
        </w:rPr>
        <w:t xml:space="preserve"> участка № 37/08 </w:t>
      </w:r>
      <w:r>
        <w:rPr>
          <w:b/>
          <w:bCs/>
          <w:sz w:val="28"/>
          <w:szCs w:val="28"/>
        </w:rPr>
        <w:t>Терновского</w:t>
      </w:r>
      <w:r>
        <w:rPr>
          <w:rFonts w:hint="default"/>
          <w:b/>
          <w:bCs/>
          <w:sz w:val="28"/>
          <w:szCs w:val="28"/>
          <w:lang w:val="ru-RU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  <w:lang w:val="ru-RU"/>
        </w:rPr>
        <w:t>Воронежской</w:t>
      </w:r>
      <w:r>
        <w:rPr>
          <w:rFonts w:hint="default"/>
          <w:b/>
          <w:bCs/>
          <w:sz w:val="28"/>
          <w:szCs w:val="28"/>
          <w:lang w:val="ru-RU"/>
        </w:rPr>
        <w:t xml:space="preserve"> области </w:t>
      </w:r>
      <w:r>
        <w:rPr>
          <w:b/>
          <w:bCs/>
          <w:sz w:val="28"/>
          <w:szCs w:val="28"/>
        </w:rPr>
        <w:t xml:space="preserve">от 28 июня  2024 года № </w:t>
      </w:r>
      <w:r>
        <w:rPr>
          <w:rFonts w:hint="default"/>
          <w:b/>
          <w:bCs/>
          <w:sz w:val="28"/>
          <w:szCs w:val="28"/>
          <w:lang w:val="ru-RU"/>
        </w:rPr>
        <w:t>15</w:t>
      </w:r>
    </w:p>
    <w:p w14:paraId="30905ABD">
      <w:pPr>
        <w:pStyle w:val="6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«О распределении средств  местного бюджета, выделенных </w:t>
      </w:r>
      <w:r>
        <w:rPr>
          <w:b/>
          <w:bCs/>
          <w:sz w:val="28"/>
          <w:szCs w:val="28"/>
          <w:lang w:val="ru-RU"/>
        </w:rPr>
        <w:t>Участковой</w:t>
      </w:r>
      <w:r>
        <w:rPr>
          <w:b/>
          <w:bCs/>
          <w:sz w:val="28"/>
          <w:szCs w:val="28"/>
        </w:rPr>
        <w:t xml:space="preserve"> избирательной комиссии</w:t>
      </w:r>
      <w:r>
        <w:rPr>
          <w:rFonts w:hint="default"/>
          <w:b/>
          <w:bCs/>
          <w:sz w:val="28"/>
          <w:szCs w:val="28"/>
          <w:lang w:val="ru-RU"/>
        </w:rPr>
        <w:t xml:space="preserve"> избирательного участка № 37/08</w:t>
      </w:r>
      <w:r>
        <w:rPr>
          <w:b/>
          <w:bCs/>
          <w:sz w:val="28"/>
          <w:szCs w:val="28"/>
        </w:rPr>
        <w:t xml:space="preserve"> Терновского </w:t>
      </w:r>
      <w:r>
        <w:rPr>
          <w:b/>
          <w:bCs/>
          <w:sz w:val="28"/>
          <w:szCs w:val="28"/>
          <w:lang w:val="ru-RU"/>
        </w:rPr>
        <w:t>муниципального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района на подготовку и проведение выборов </w:t>
      </w:r>
      <w:r>
        <w:rPr>
          <w:b/>
          <w:bCs/>
          <w:sz w:val="28"/>
          <w:szCs w:val="28"/>
          <w:lang w:val="ru-RU"/>
        </w:rPr>
        <w:t>главы</w:t>
      </w:r>
      <w:r>
        <w:rPr>
          <w:rFonts w:hint="default"/>
          <w:b/>
          <w:bCs/>
          <w:sz w:val="28"/>
          <w:szCs w:val="28"/>
          <w:lang w:val="ru-RU"/>
        </w:rPr>
        <w:t xml:space="preserve"> Кисельнского</w:t>
      </w:r>
      <w:r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области» </w:t>
      </w:r>
    </w:p>
    <w:p w14:paraId="38DF7BD5">
      <w:pPr>
        <w:pStyle w:val="6"/>
        <w:spacing w:after="0"/>
        <w:ind w:firstLine="851"/>
        <w:jc w:val="center"/>
        <w:rPr>
          <w:b/>
          <w:bCs/>
          <w:sz w:val="28"/>
          <w:szCs w:val="28"/>
        </w:rPr>
      </w:pPr>
    </w:p>
    <w:p w14:paraId="08DF39AA">
      <w:pPr>
        <w:pStyle w:val="6"/>
        <w:spacing w:after="0"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статьями 34, 70</w:t>
      </w:r>
      <w:r>
        <w:rPr>
          <w:sz w:val="28"/>
          <w:szCs w:val="28"/>
        </w:rPr>
        <w:t xml:space="preserve">  Закона Воронежской области от 27 июня 2007 года № 87-ОЗ «Избирательный кодекс Воронежской области» </w:t>
      </w:r>
      <w:r>
        <w:rPr>
          <w:sz w:val="28"/>
          <w:szCs w:val="28"/>
          <w:lang w:val="ru-RU"/>
        </w:rPr>
        <w:t>УИК</w:t>
      </w:r>
      <w:r>
        <w:rPr>
          <w:rFonts w:hint="default"/>
          <w:sz w:val="28"/>
          <w:szCs w:val="28"/>
          <w:lang w:val="ru-RU"/>
        </w:rPr>
        <w:t xml:space="preserve"> избирательного участка № 37/08</w:t>
      </w:r>
      <w:r>
        <w:rPr>
          <w:sz w:val="28"/>
          <w:szCs w:val="28"/>
        </w:rPr>
        <w:t xml:space="preserve"> Терновского</w:t>
      </w:r>
      <w:r>
        <w:rPr>
          <w:rFonts w:hint="default"/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rFonts w:hint="default"/>
          <w:sz w:val="28"/>
          <w:szCs w:val="28"/>
          <w:lang w:val="ru-RU"/>
        </w:rPr>
        <w:t xml:space="preserve"> Воронежской облапсти </w:t>
      </w:r>
      <w:r>
        <w:rPr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решила</w:t>
      </w:r>
      <w:r>
        <w:rPr>
          <w:spacing w:val="60"/>
          <w:sz w:val="28"/>
          <w:szCs w:val="28"/>
        </w:rPr>
        <w:t>:</w:t>
      </w:r>
    </w:p>
    <w:p w14:paraId="694A733B">
      <w:pPr>
        <w:pStyle w:val="6"/>
        <w:spacing w:after="0"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Внести в решение </w:t>
      </w:r>
      <w:r>
        <w:rPr>
          <w:sz w:val="28"/>
          <w:szCs w:val="28"/>
          <w:lang w:val="ru-RU"/>
        </w:rPr>
        <w:t>УИК</w:t>
      </w:r>
      <w:r>
        <w:rPr>
          <w:rFonts w:hint="default"/>
          <w:sz w:val="28"/>
          <w:szCs w:val="28"/>
          <w:lang w:val="ru-RU"/>
        </w:rPr>
        <w:t xml:space="preserve"> избирательного участка № 37/08 Терновск</w:t>
      </w:r>
      <w:r>
        <w:rPr>
          <w:sz w:val="28"/>
          <w:szCs w:val="28"/>
        </w:rPr>
        <w:t>ого</w:t>
      </w:r>
      <w:r>
        <w:rPr>
          <w:rFonts w:hint="default"/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</w:rPr>
        <w:t xml:space="preserve"> района от 28 июня 2024 года №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распределении средств  местного бюджета, выделенных </w:t>
      </w:r>
      <w:r>
        <w:rPr>
          <w:bCs/>
          <w:sz w:val="28"/>
          <w:szCs w:val="28"/>
          <w:lang w:val="ru-RU"/>
        </w:rPr>
        <w:t>Участковой</w:t>
      </w:r>
      <w:r>
        <w:rPr>
          <w:bCs/>
          <w:sz w:val="28"/>
          <w:szCs w:val="28"/>
        </w:rPr>
        <w:t xml:space="preserve"> избирательной комиссии </w:t>
      </w:r>
      <w:r>
        <w:rPr>
          <w:bCs/>
          <w:sz w:val="28"/>
          <w:szCs w:val="28"/>
          <w:lang w:val="ru-RU"/>
        </w:rPr>
        <w:t>избирательного</w:t>
      </w:r>
      <w:r>
        <w:rPr>
          <w:rFonts w:hint="default"/>
          <w:bCs/>
          <w:sz w:val="28"/>
          <w:szCs w:val="28"/>
          <w:lang w:val="ru-RU"/>
        </w:rPr>
        <w:t xml:space="preserve"> участка № 37/08 </w:t>
      </w:r>
      <w:r>
        <w:rPr>
          <w:bCs/>
          <w:sz w:val="28"/>
          <w:szCs w:val="28"/>
        </w:rPr>
        <w:t>Терновского</w:t>
      </w:r>
      <w:r>
        <w:rPr>
          <w:rFonts w:hint="default"/>
          <w:bCs/>
          <w:sz w:val="28"/>
          <w:szCs w:val="28"/>
          <w:lang w:val="ru-RU"/>
        </w:rPr>
        <w:t xml:space="preserve"> муниципального</w:t>
      </w:r>
      <w:r>
        <w:rPr>
          <w:bCs/>
          <w:sz w:val="28"/>
          <w:szCs w:val="28"/>
        </w:rPr>
        <w:t xml:space="preserve"> района на подготовку и проведение выборов </w:t>
      </w:r>
      <w:r>
        <w:rPr>
          <w:bCs/>
          <w:sz w:val="28"/>
          <w:szCs w:val="28"/>
          <w:lang w:val="ru-RU"/>
        </w:rPr>
        <w:t>главы</w:t>
      </w:r>
      <w:r>
        <w:rPr>
          <w:rFonts w:hint="default"/>
          <w:bCs/>
          <w:sz w:val="28"/>
          <w:szCs w:val="28"/>
          <w:lang w:val="ru-RU"/>
        </w:rPr>
        <w:t xml:space="preserve"> Кисельнского сельского </w:t>
      </w:r>
      <w:r>
        <w:rPr>
          <w:bCs/>
          <w:sz w:val="28"/>
          <w:szCs w:val="28"/>
        </w:rPr>
        <w:t xml:space="preserve">поселения Терновского муниципального района Воронежской области »  </w:t>
      </w:r>
      <w:r>
        <w:rPr>
          <w:sz w:val="28"/>
          <w:szCs w:val="28"/>
        </w:rPr>
        <w:t>изменения, изложив приложения № 1, 2, 3, 4 в новой редакции согласно приложению к настоящему решению.</w:t>
      </w:r>
    </w:p>
    <w:p w14:paraId="579063D5">
      <w:pPr>
        <w:widowControl w:val="0"/>
        <w:tabs>
          <w:tab w:val="right" w:pos="9354"/>
        </w:tabs>
        <w:spacing w:before="480" w:line="360" w:lineRule="auto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комиссии</w:t>
      </w:r>
      <w:r>
        <w:rPr>
          <w:rFonts w:hint="default" w:eastAsia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eastAsia="Times New Roman"/>
          <w:sz w:val="28"/>
          <w:szCs w:val="28"/>
        </w:rPr>
        <w:t xml:space="preserve">О.С. </w:t>
      </w:r>
      <w:r>
        <w:rPr>
          <w:rFonts w:eastAsia="Times New Roman"/>
          <w:sz w:val="28"/>
          <w:szCs w:val="28"/>
          <w:lang w:val="ru-RU"/>
        </w:rPr>
        <w:t>Ряховская</w:t>
      </w:r>
      <w:r>
        <w:rPr>
          <w:rFonts w:eastAsia="Times New Roman"/>
          <w:sz w:val="28"/>
          <w:szCs w:val="28"/>
        </w:rPr>
        <w:t xml:space="preserve"> </w:t>
      </w:r>
    </w:p>
    <w:p w14:paraId="7C78F500">
      <w:pPr>
        <w:widowControl w:val="0"/>
        <w:tabs>
          <w:tab w:val="right" w:pos="9354"/>
        </w:tabs>
        <w:spacing w:before="360" w:line="360" w:lineRule="auto"/>
        <w:jc w:val="both"/>
        <w:outlineLvl w:val="3"/>
        <w:rPr>
          <w:sz w:val="2"/>
          <w:szCs w:val="2"/>
        </w:rPr>
      </w:pPr>
      <w:r>
        <w:rPr>
          <w:rFonts w:eastAsia="Times New Roman"/>
          <w:sz w:val="28"/>
          <w:szCs w:val="20"/>
        </w:rPr>
        <w:t>Секретарь комиссии</w:t>
      </w:r>
      <w:r>
        <w:rPr>
          <w:rFonts w:hint="default" w:eastAsia="Times New Roman"/>
          <w:sz w:val="28"/>
          <w:szCs w:val="20"/>
          <w:lang w:val="ru-RU"/>
        </w:rPr>
        <w:t xml:space="preserve">                                                     О.И. Шелудякова</w:t>
      </w:r>
    </w:p>
    <w:sectPr>
      <w:headerReference r:id="rId5" w:type="default"/>
      <w:pgSz w:w="11906" w:h="16838"/>
      <w:pgMar w:top="851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476563"/>
      <w:docPartObj>
        <w:docPartGallery w:val="autotext"/>
      </w:docPartObj>
    </w:sdtPr>
    <w:sdtEndPr>
      <w:rPr>
        <w:sz w:val="28"/>
        <w:szCs w:val="28"/>
      </w:rPr>
    </w:sdtEndPr>
    <w:sdtContent>
      <w:p w14:paraId="0A3E694A">
        <w:pPr>
          <w:pStyle w:val="5"/>
          <w:spacing w:after="12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242F7"/>
    <w:rsid w:val="00035A1E"/>
    <w:rsid w:val="00036AB0"/>
    <w:rsid w:val="000460E1"/>
    <w:rsid w:val="000A62F7"/>
    <w:rsid w:val="000C56DF"/>
    <w:rsid w:val="00124692"/>
    <w:rsid w:val="0014685A"/>
    <w:rsid w:val="00187493"/>
    <w:rsid w:val="001A1801"/>
    <w:rsid w:val="001C40D6"/>
    <w:rsid w:val="001D2819"/>
    <w:rsid w:val="001D746A"/>
    <w:rsid w:val="00207FBC"/>
    <w:rsid w:val="002924AD"/>
    <w:rsid w:val="002A076B"/>
    <w:rsid w:val="002A093C"/>
    <w:rsid w:val="002A198F"/>
    <w:rsid w:val="002C1390"/>
    <w:rsid w:val="002C6913"/>
    <w:rsid w:val="002D760C"/>
    <w:rsid w:val="00353661"/>
    <w:rsid w:val="0036480D"/>
    <w:rsid w:val="003751F6"/>
    <w:rsid w:val="0038391E"/>
    <w:rsid w:val="00391283"/>
    <w:rsid w:val="0039417A"/>
    <w:rsid w:val="003A39EE"/>
    <w:rsid w:val="003D0680"/>
    <w:rsid w:val="003D1BB4"/>
    <w:rsid w:val="003E7B85"/>
    <w:rsid w:val="00444408"/>
    <w:rsid w:val="00462A0D"/>
    <w:rsid w:val="00470114"/>
    <w:rsid w:val="00484F23"/>
    <w:rsid w:val="004934FC"/>
    <w:rsid w:val="004B03C5"/>
    <w:rsid w:val="004D1B35"/>
    <w:rsid w:val="0050598E"/>
    <w:rsid w:val="005222BC"/>
    <w:rsid w:val="005560CA"/>
    <w:rsid w:val="0058271F"/>
    <w:rsid w:val="0059360E"/>
    <w:rsid w:val="005A6993"/>
    <w:rsid w:val="005C7EBB"/>
    <w:rsid w:val="005F3D8A"/>
    <w:rsid w:val="00610E9F"/>
    <w:rsid w:val="006134FE"/>
    <w:rsid w:val="00630EC7"/>
    <w:rsid w:val="006711D7"/>
    <w:rsid w:val="00671E3B"/>
    <w:rsid w:val="006B38D6"/>
    <w:rsid w:val="006C2645"/>
    <w:rsid w:val="006E1EF5"/>
    <w:rsid w:val="007422F7"/>
    <w:rsid w:val="00743D47"/>
    <w:rsid w:val="007468E3"/>
    <w:rsid w:val="00751DF7"/>
    <w:rsid w:val="00757E38"/>
    <w:rsid w:val="007807E2"/>
    <w:rsid w:val="007C27DE"/>
    <w:rsid w:val="007C30C9"/>
    <w:rsid w:val="007D2296"/>
    <w:rsid w:val="00803F01"/>
    <w:rsid w:val="0081273D"/>
    <w:rsid w:val="00842EB4"/>
    <w:rsid w:val="00854A37"/>
    <w:rsid w:val="008D06F7"/>
    <w:rsid w:val="008E7778"/>
    <w:rsid w:val="00906336"/>
    <w:rsid w:val="00906A5A"/>
    <w:rsid w:val="009559BD"/>
    <w:rsid w:val="00970340"/>
    <w:rsid w:val="009B4597"/>
    <w:rsid w:val="009D2538"/>
    <w:rsid w:val="009D627E"/>
    <w:rsid w:val="009E1EBE"/>
    <w:rsid w:val="009F0EFD"/>
    <w:rsid w:val="00A0091E"/>
    <w:rsid w:val="00A009F3"/>
    <w:rsid w:val="00A40958"/>
    <w:rsid w:val="00A45009"/>
    <w:rsid w:val="00A616D9"/>
    <w:rsid w:val="00A61C66"/>
    <w:rsid w:val="00A97C31"/>
    <w:rsid w:val="00B74059"/>
    <w:rsid w:val="00BA61C5"/>
    <w:rsid w:val="00BC29F8"/>
    <w:rsid w:val="00BD2C0C"/>
    <w:rsid w:val="00BD665E"/>
    <w:rsid w:val="00C027E9"/>
    <w:rsid w:val="00C16B39"/>
    <w:rsid w:val="00C363DD"/>
    <w:rsid w:val="00C47820"/>
    <w:rsid w:val="00C5409F"/>
    <w:rsid w:val="00C607EE"/>
    <w:rsid w:val="00C629FE"/>
    <w:rsid w:val="00C75D83"/>
    <w:rsid w:val="00CE0244"/>
    <w:rsid w:val="00D038C8"/>
    <w:rsid w:val="00D2173A"/>
    <w:rsid w:val="00D31CDD"/>
    <w:rsid w:val="00D40A55"/>
    <w:rsid w:val="00D43D36"/>
    <w:rsid w:val="00D91094"/>
    <w:rsid w:val="00DC2580"/>
    <w:rsid w:val="00DC4535"/>
    <w:rsid w:val="00DE1DA2"/>
    <w:rsid w:val="00DF1659"/>
    <w:rsid w:val="00E11016"/>
    <w:rsid w:val="00E13EFA"/>
    <w:rsid w:val="00E23A58"/>
    <w:rsid w:val="00E273F4"/>
    <w:rsid w:val="00E40B6A"/>
    <w:rsid w:val="00E47544"/>
    <w:rsid w:val="00E81B40"/>
    <w:rsid w:val="00EE002C"/>
    <w:rsid w:val="00EE33D3"/>
    <w:rsid w:val="00EE5932"/>
    <w:rsid w:val="00EF382C"/>
    <w:rsid w:val="00F1399A"/>
    <w:rsid w:val="00F3341F"/>
    <w:rsid w:val="00F33AC7"/>
    <w:rsid w:val="00F42D7F"/>
    <w:rsid w:val="00F84EF0"/>
    <w:rsid w:val="00F8707E"/>
    <w:rsid w:val="00F9340C"/>
    <w:rsid w:val="00FA473B"/>
    <w:rsid w:val="00FC5720"/>
    <w:rsid w:val="00FE3E61"/>
    <w:rsid w:val="00FF0728"/>
    <w:rsid w:val="12A811C7"/>
    <w:rsid w:val="41E703A0"/>
    <w:rsid w:val="4C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1"/>
    <w:unhideWhenUsed/>
    <w:uiPriority w:val="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4"/>
    <w:unhideWhenUsed/>
    <w:qFormat/>
    <w:uiPriority w:val="99"/>
    <w:pPr>
      <w:spacing w:after="120"/>
    </w:pPr>
  </w:style>
  <w:style w:type="paragraph" w:styleId="7">
    <w:name w:val="Body Text Indent"/>
    <w:basedOn w:val="1"/>
    <w:link w:val="15"/>
    <w:semiHidden/>
    <w:qFormat/>
    <w:uiPriority w:val="0"/>
    <w:pPr>
      <w:spacing w:after="120"/>
      <w:ind w:left="283"/>
    </w:pPr>
    <w:rPr>
      <w:rFonts w:eastAsia="Times New Roman"/>
    </w:r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Times New Roman"/>
      <w:b/>
      <w:bCs/>
      <w:sz w:val="2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2 Знак"/>
    <w:basedOn w:val="2"/>
    <w:link w:val="4"/>
    <w:qFormat/>
    <w:uiPriority w:val="0"/>
    <w:rPr>
      <w:rFonts w:ascii="Calibri" w:hAnsi="Calibri" w:eastAsia="Calibri" w:cs="Times New Roma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Название Знак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4">
    <w:name w:val="Основной текст Знак"/>
    <w:basedOn w:val="2"/>
    <w:link w:val="6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5">
    <w:name w:val="Основной текст с отступом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"/>
    <w:basedOn w:val="2"/>
    <w:link w:val="5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2"/>
    <w:link w:val="9"/>
    <w:semiHidden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6165-806E-42D8-9921-5E06D992D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1135</Characters>
  <Lines>9</Lines>
  <Paragraphs>2</Paragraphs>
  <TotalTime>42</TotalTime>
  <ScaleCrop>false</ScaleCrop>
  <LinksUpToDate>false</LinksUpToDate>
  <CharactersWithSpaces>1331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2024-01-24T11:30:00Z</dcterms:created>
  <dc:creator>s36arm16</dc:creator>
  <cp:lastModifiedBy>User</cp:lastModifiedBy>
  <cp:lastPrinted>2024-09-05T05:43:42Z</cp:lastPrinted>
  <dcterms:modified xsi:type="dcterms:W3CDTF">2024-09-05T05:54:41Z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C0A16897E82E422EA4D878F0AEB9976F_12</vt:lpwstr>
  </property>
</Properties>
</file>